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A255D" w:rsidP="00A9309F">
      <w:pPr>
        <w:tabs>
          <w:tab w:val="right" w:pos="9354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54AF2">
        <w:rPr>
          <w:rFonts w:ascii="Times New Roman" w:hAnsi="Times New Roman"/>
          <w:bCs/>
          <w:sz w:val="28"/>
          <w:szCs w:val="28"/>
        </w:rPr>
        <w:t>Дело №</w:t>
      </w:r>
      <w:r>
        <w:rPr>
          <w:rFonts w:ascii="Times New Roman" w:hAnsi="Times New Roman"/>
          <w:bCs/>
          <w:sz w:val="28"/>
          <w:szCs w:val="28"/>
        </w:rPr>
        <w:t>5-</w:t>
      </w:r>
      <w:r w:rsidR="003A74D8">
        <w:rPr>
          <w:rFonts w:ascii="Times New Roman" w:hAnsi="Times New Roman"/>
          <w:bCs/>
          <w:sz w:val="28"/>
          <w:szCs w:val="28"/>
        </w:rPr>
        <w:t>506</w:t>
      </w:r>
      <w:r w:rsidR="000E69F7">
        <w:rPr>
          <w:rFonts w:ascii="Times New Roman" w:hAnsi="Times New Roman"/>
          <w:bCs/>
          <w:sz w:val="28"/>
          <w:szCs w:val="28"/>
        </w:rPr>
        <w:t>-110</w:t>
      </w:r>
      <w:r w:rsidR="00C34B00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/</w:t>
      </w:r>
      <w:r w:rsidRPr="00454AF2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2</w:t>
      </w:r>
      <w:r w:rsidR="00310645">
        <w:rPr>
          <w:rFonts w:ascii="Times New Roman" w:hAnsi="Times New Roman"/>
          <w:bCs/>
          <w:sz w:val="28"/>
          <w:szCs w:val="28"/>
        </w:rPr>
        <w:t>4</w:t>
      </w:r>
      <w:r w:rsidR="00A9309F">
        <w:rPr>
          <w:rFonts w:ascii="Times New Roman" w:hAnsi="Times New Roman"/>
          <w:bCs/>
          <w:sz w:val="28"/>
          <w:szCs w:val="28"/>
        </w:rPr>
        <w:tab/>
        <w:t xml:space="preserve"> </w:t>
      </w:r>
    </w:p>
    <w:p w:rsidR="00C01184" w:rsidRPr="00BA255D" w:rsidP="00BA255D">
      <w:pPr>
        <w:pStyle w:val="Title"/>
        <w:tabs>
          <w:tab w:val="right" w:pos="9354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УИД</w:t>
      </w:r>
      <w:r w:rsidR="00BA255D">
        <w:rPr>
          <w:b w:val="0"/>
          <w:sz w:val="28"/>
          <w:szCs w:val="28"/>
        </w:rPr>
        <w:t>№86 MS0074-01-202</w:t>
      </w:r>
      <w:r>
        <w:rPr>
          <w:b w:val="0"/>
          <w:sz w:val="28"/>
          <w:szCs w:val="28"/>
        </w:rPr>
        <w:t>4</w:t>
      </w:r>
      <w:r w:rsidR="00BA255D">
        <w:rPr>
          <w:b w:val="0"/>
          <w:sz w:val="28"/>
          <w:szCs w:val="28"/>
        </w:rPr>
        <w:t>-00</w:t>
      </w:r>
      <w:r w:rsidR="00452F9D">
        <w:rPr>
          <w:b w:val="0"/>
          <w:sz w:val="28"/>
          <w:szCs w:val="28"/>
        </w:rPr>
        <w:t>2644</w:t>
      </w:r>
      <w:r w:rsidR="00BA255D">
        <w:rPr>
          <w:b w:val="0"/>
          <w:sz w:val="28"/>
          <w:szCs w:val="28"/>
        </w:rPr>
        <w:t>-</w:t>
      </w:r>
      <w:r w:rsidR="00452F9D">
        <w:rPr>
          <w:b w:val="0"/>
          <w:sz w:val="28"/>
          <w:szCs w:val="28"/>
        </w:rPr>
        <w:t>71</w:t>
      </w:r>
      <w:r w:rsidR="003619D9">
        <w:rPr>
          <w:bCs/>
          <w:sz w:val="28"/>
          <w:szCs w:val="28"/>
        </w:rPr>
        <w:tab/>
      </w:r>
      <w:r w:rsidR="003E50CA">
        <w:rPr>
          <w:bCs/>
          <w:sz w:val="28"/>
          <w:szCs w:val="28"/>
        </w:rPr>
        <w:t xml:space="preserve"> </w:t>
      </w:r>
    </w:p>
    <w:p w:rsidR="004807ED" w:rsidP="005350D2">
      <w:pPr>
        <w:tabs>
          <w:tab w:val="left" w:pos="709"/>
          <w:tab w:val="center" w:pos="4677"/>
          <w:tab w:val="left" w:pos="8552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37C39" w:rsidRPr="001708DB" w:rsidP="005350D2">
      <w:pPr>
        <w:tabs>
          <w:tab w:val="left" w:pos="709"/>
          <w:tab w:val="center" w:pos="4677"/>
          <w:tab w:val="left" w:pos="8552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7930C7">
        <w:rPr>
          <w:rFonts w:ascii="Times New Roman" w:hAnsi="Times New Roman"/>
          <w:bCs/>
          <w:sz w:val="28"/>
          <w:szCs w:val="28"/>
        </w:rPr>
        <w:t>ПОСТАНОВЛЕНИЕ №5-</w:t>
      </w:r>
      <w:r w:rsidR="003A74D8">
        <w:rPr>
          <w:rFonts w:ascii="Times New Roman" w:hAnsi="Times New Roman"/>
          <w:bCs/>
          <w:sz w:val="28"/>
          <w:szCs w:val="28"/>
        </w:rPr>
        <w:t>506</w:t>
      </w:r>
      <w:r w:rsidRPr="001708DB" w:rsidR="006D0398">
        <w:rPr>
          <w:rFonts w:ascii="Times New Roman" w:hAnsi="Times New Roman"/>
          <w:bCs/>
          <w:sz w:val="28"/>
          <w:szCs w:val="28"/>
        </w:rPr>
        <w:t>-110</w:t>
      </w:r>
      <w:r w:rsidR="00C34B00">
        <w:rPr>
          <w:rFonts w:ascii="Times New Roman" w:hAnsi="Times New Roman"/>
          <w:bCs/>
          <w:sz w:val="28"/>
          <w:szCs w:val="28"/>
        </w:rPr>
        <w:t>2</w:t>
      </w:r>
      <w:r w:rsidRPr="001708DB" w:rsidR="006D0398">
        <w:rPr>
          <w:rFonts w:ascii="Times New Roman" w:hAnsi="Times New Roman"/>
          <w:bCs/>
          <w:sz w:val="28"/>
          <w:szCs w:val="28"/>
        </w:rPr>
        <w:t>/20</w:t>
      </w:r>
      <w:r w:rsidR="00C01184">
        <w:rPr>
          <w:rFonts w:ascii="Times New Roman" w:hAnsi="Times New Roman"/>
          <w:bCs/>
          <w:sz w:val="28"/>
          <w:szCs w:val="28"/>
        </w:rPr>
        <w:t>2</w:t>
      </w:r>
      <w:r w:rsidR="00310645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ab/>
      </w:r>
      <w:r w:rsidR="00AF6A4A">
        <w:rPr>
          <w:rFonts w:ascii="Times New Roman" w:hAnsi="Times New Roman"/>
          <w:bCs/>
          <w:sz w:val="28"/>
          <w:szCs w:val="28"/>
        </w:rPr>
        <w:t xml:space="preserve"> </w:t>
      </w:r>
    </w:p>
    <w:p w:rsidR="00137C39" w:rsidP="005350D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708DB">
        <w:rPr>
          <w:rFonts w:ascii="Times New Roman" w:hAnsi="Times New Roman"/>
          <w:bCs/>
          <w:sz w:val="28"/>
          <w:szCs w:val="28"/>
        </w:rPr>
        <w:t>о назначении административного наказания</w:t>
      </w:r>
    </w:p>
    <w:p w:rsidR="00B6430B" w:rsidP="005350D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37C39" w:rsidP="005350D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</w:t>
      </w:r>
      <w:r w:rsidR="003A74D8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 июня</w:t>
      </w:r>
      <w:r w:rsidRPr="001708DB" w:rsidR="006D0398">
        <w:rPr>
          <w:rFonts w:ascii="Times New Roman" w:hAnsi="Times New Roman"/>
          <w:bCs/>
          <w:sz w:val="28"/>
          <w:szCs w:val="28"/>
        </w:rPr>
        <w:t xml:space="preserve"> 20</w:t>
      </w:r>
      <w:r w:rsidR="00C01184">
        <w:rPr>
          <w:rFonts w:ascii="Times New Roman" w:hAnsi="Times New Roman"/>
          <w:bCs/>
          <w:sz w:val="28"/>
          <w:szCs w:val="28"/>
        </w:rPr>
        <w:t>2</w:t>
      </w:r>
      <w:r w:rsidR="00310645">
        <w:rPr>
          <w:rFonts w:ascii="Times New Roman" w:hAnsi="Times New Roman"/>
          <w:bCs/>
          <w:sz w:val="28"/>
          <w:szCs w:val="28"/>
        </w:rPr>
        <w:t xml:space="preserve">4 </w:t>
      </w:r>
      <w:r w:rsidRPr="001708DB" w:rsidR="006D0398">
        <w:rPr>
          <w:rFonts w:ascii="Times New Roman" w:hAnsi="Times New Roman"/>
          <w:sz w:val="28"/>
          <w:szCs w:val="28"/>
        </w:rPr>
        <w:t>г</w:t>
      </w:r>
      <w:r w:rsidR="00156113">
        <w:rPr>
          <w:rFonts w:ascii="Times New Roman" w:hAnsi="Times New Roman"/>
          <w:sz w:val="28"/>
          <w:szCs w:val="28"/>
        </w:rPr>
        <w:t>ода</w:t>
      </w:r>
      <w:r w:rsidR="00E36AE5">
        <w:rPr>
          <w:rFonts w:ascii="Times New Roman" w:hAnsi="Times New Roman"/>
          <w:sz w:val="28"/>
          <w:szCs w:val="28"/>
        </w:rPr>
        <w:tab/>
      </w:r>
      <w:r w:rsidR="00E36AE5">
        <w:rPr>
          <w:rFonts w:ascii="Times New Roman" w:hAnsi="Times New Roman"/>
          <w:sz w:val="28"/>
          <w:szCs w:val="28"/>
        </w:rPr>
        <w:tab/>
      </w:r>
      <w:r w:rsidR="00E36AE5">
        <w:rPr>
          <w:rFonts w:ascii="Times New Roman" w:hAnsi="Times New Roman"/>
          <w:sz w:val="28"/>
          <w:szCs w:val="28"/>
        </w:rPr>
        <w:tab/>
      </w:r>
      <w:r w:rsidR="00E36AE5">
        <w:rPr>
          <w:rFonts w:ascii="Times New Roman" w:hAnsi="Times New Roman"/>
          <w:sz w:val="28"/>
          <w:szCs w:val="28"/>
        </w:rPr>
        <w:tab/>
      </w:r>
      <w:r w:rsidR="00E36AE5">
        <w:rPr>
          <w:rFonts w:ascii="Times New Roman" w:hAnsi="Times New Roman"/>
          <w:sz w:val="28"/>
          <w:szCs w:val="28"/>
        </w:rPr>
        <w:tab/>
      </w:r>
      <w:r w:rsidR="00E36AE5">
        <w:rPr>
          <w:rFonts w:ascii="Times New Roman" w:hAnsi="Times New Roman"/>
          <w:sz w:val="28"/>
          <w:szCs w:val="28"/>
        </w:rPr>
        <w:tab/>
        <w:t xml:space="preserve">       </w:t>
      </w:r>
      <w:r w:rsidR="00C01184">
        <w:rPr>
          <w:rFonts w:ascii="Times New Roman" w:hAnsi="Times New Roman"/>
          <w:sz w:val="28"/>
          <w:szCs w:val="28"/>
        </w:rPr>
        <w:t xml:space="preserve">   </w:t>
      </w:r>
      <w:r w:rsidR="00E36AE5">
        <w:rPr>
          <w:rFonts w:ascii="Times New Roman" w:hAnsi="Times New Roman"/>
          <w:sz w:val="28"/>
          <w:szCs w:val="28"/>
        </w:rPr>
        <w:t xml:space="preserve">  </w:t>
      </w:r>
      <w:r w:rsidR="001F7D34">
        <w:rPr>
          <w:rFonts w:ascii="Times New Roman" w:hAnsi="Times New Roman"/>
          <w:sz w:val="28"/>
          <w:szCs w:val="28"/>
        </w:rPr>
        <w:t xml:space="preserve">    </w:t>
      </w:r>
      <w:r w:rsidR="0051158A">
        <w:rPr>
          <w:rFonts w:ascii="Times New Roman" w:hAnsi="Times New Roman"/>
          <w:sz w:val="28"/>
          <w:szCs w:val="28"/>
        </w:rPr>
        <w:t xml:space="preserve">  </w:t>
      </w:r>
      <w:r w:rsidRPr="001708DB" w:rsidR="006D0398">
        <w:rPr>
          <w:rFonts w:ascii="Times New Roman" w:hAnsi="Times New Roman"/>
          <w:sz w:val="28"/>
          <w:szCs w:val="28"/>
        </w:rPr>
        <w:t>г. Советский</w:t>
      </w:r>
    </w:p>
    <w:p w:rsidR="0094550D" w:rsidP="000E69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30C7" w:rsidP="000E69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Мировой судья судебного участка № 2 Советского судебного района Ханты-Мансийского автономного округа – Югры Воробьева А.В., находящийся по адресу: ул. </w:t>
      </w:r>
      <w:r w:rsidR="00BA255D">
        <w:rPr>
          <w:rFonts w:ascii="Times New Roman" w:hAnsi="Times New Roman"/>
          <w:sz w:val="28"/>
          <w:szCs w:val="28"/>
        </w:rPr>
        <w:t>Ярославская, 2А</w:t>
      </w:r>
      <w:r>
        <w:rPr>
          <w:rFonts w:ascii="Times New Roman" w:hAnsi="Times New Roman"/>
          <w:sz w:val="28"/>
          <w:szCs w:val="28"/>
        </w:rPr>
        <w:t xml:space="preserve"> г. Советский Ханты-Мансийского автономного округа – Югры,</w:t>
      </w:r>
    </w:p>
    <w:p w:rsidR="007930C7" w:rsidP="005350D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ст. 15.5 Кодекса Российской Федерации об административных правонарушениях в отношении</w:t>
      </w:r>
    </w:p>
    <w:p w:rsidR="00BD6609" w:rsidP="00DF1D15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20C21" w:rsidP="00797742">
      <w:pPr>
        <w:suppressAutoHyphens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должностного лица – директора общества с</w:t>
      </w:r>
      <w:r w:rsidR="00797742">
        <w:rPr>
          <w:rFonts w:ascii="Times New Roman" w:hAnsi="Times New Roman"/>
          <w:sz w:val="28"/>
          <w:szCs w:val="28"/>
        </w:rPr>
        <w:t xml:space="preserve"> ограниченной ответственностью </w:t>
      </w:r>
      <w:r>
        <w:rPr>
          <w:rFonts w:ascii="Times New Roman" w:hAnsi="Times New Roman"/>
          <w:sz w:val="28"/>
          <w:szCs w:val="28"/>
        </w:rPr>
        <w:t>«</w:t>
      </w:r>
      <w:r w:rsidR="003A74D8">
        <w:rPr>
          <w:rFonts w:ascii="Times New Roman" w:hAnsi="Times New Roman"/>
          <w:sz w:val="28"/>
          <w:szCs w:val="28"/>
        </w:rPr>
        <w:t>Растушевка</w:t>
      </w:r>
      <w:r>
        <w:rPr>
          <w:rFonts w:ascii="Times New Roman" w:hAnsi="Times New Roman"/>
          <w:sz w:val="28"/>
          <w:szCs w:val="28"/>
        </w:rPr>
        <w:t xml:space="preserve">» </w:t>
      </w:r>
      <w:r w:rsidR="003A74D8">
        <w:rPr>
          <w:rFonts w:ascii="Times New Roman" w:hAnsi="Times New Roman"/>
          <w:sz w:val="28"/>
          <w:szCs w:val="28"/>
        </w:rPr>
        <w:t>Молчановой В</w:t>
      </w:r>
      <w:r w:rsidR="00904B97">
        <w:rPr>
          <w:rFonts w:ascii="Times New Roman" w:hAnsi="Times New Roman"/>
          <w:sz w:val="28"/>
          <w:szCs w:val="28"/>
        </w:rPr>
        <w:t>.</w:t>
      </w:r>
      <w:r w:rsidR="003A74D8">
        <w:rPr>
          <w:rFonts w:ascii="Times New Roman" w:hAnsi="Times New Roman"/>
          <w:sz w:val="28"/>
          <w:szCs w:val="28"/>
        </w:rPr>
        <w:t>П</w:t>
      </w:r>
      <w:r w:rsidR="00904B9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</w:t>
      </w:r>
      <w:r w:rsidR="00904B97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года рождения, уроженки </w:t>
      </w:r>
      <w:r w:rsidR="00904B97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зарегистрированной и проживающей по адресу: </w:t>
      </w:r>
      <w:r w:rsidR="00904B97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,</w:t>
      </w:r>
    </w:p>
    <w:p w:rsidR="000E69F7" w:rsidP="000E69F7">
      <w:pPr>
        <w:tabs>
          <w:tab w:val="left" w:pos="709"/>
        </w:tabs>
        <w:spacing w:after="0" w:line="240" w:lineRule="auto"/>
        <w:ind w:left="1276"/>
        <w:jc w:val="both"/>
        <w:rPr>
          <w:rFonts w:ascii="Times New Roman" w:hAnsi="Times New Roman"/>
          <w:bCs/>
          <w:sz w:val="28"/>
          <w:szCs w:val="28"/>
        </w:rPr>
      </w:pPr>
    </w:p>
    <w:p w:rsidR="00137C39" w:rsidP="005350D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708DB">
        <w:rPr>
          <w:rFonts w:ascii="Times New Roman" w:hAnsi="Times New Roman"/>
          <w:bCs/>
          <w:sz w:val="28"/>
          <w:szCs w:val="28"/>
        </w:rPr>
        <w:t>УСТАНОВИЛ:</w:t>
      </w:r>
    </w:p>
    <w:p w:rsidR="00CD29AC" w:rsidP="005350D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7173" w:rsidP="005350D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 </w:t>
      </w:r>
      <w:r w:rsidR="00797742">
        <w:rPr>
          <w:rFonts w:ascii="Times New Roman" w:hAnsi="Times New Roman"/>
          <w:sz w:val="28"/>
          <w:szCs w:val="28"/>
        </w:rPr>
        <w:t>января</w:t>
      </w:r>
      <w:r w:rsidRPr="005F003B" w:rsidR="00F971FD">
        <w:rPr>
          <w:rFonts w:ascii="Times New Roman" w:hAnsi="Times New Roman"/>
          <w:sz w:val="28"/>
          <w:szCs w:val="28"/>
        </w:rPr>
        <w:t xml:space="preserve"> </w:t>
      </w:r>
      <w:r w:rsidRPr="005F003B" w:rsidR="001D615D">
        <w:rPr>
          <w:rFonts w:ascii="Times New Roman" w:hAnsi="Times New Roman"/>
          <w:sz w:val="28"/>
          <w:szCs w:val="28"/>
        </w:rPr>
        <w:t>20</w:t>
      </w:r>
      <w:r w:rsidR="00A56AC6">
        <w:rPr>
          <w:rFonts w:ascii="Times New Roman" w:hAnsi="Times New Roman"/>
          <w:sz w:val="28"/>
          <w:szCs w:val="28"/>
        </w:rPr>
        <w:t>2</w:t>
      </w:r>
      <w:r w:rsidR="00797742">
        <w:rPr>
          <w:rFonts w:ascii="Times New Roman" w:hAnsi="Times New Roman"/>
          <w:sz w:val="28"/>
          <w:szCs w:val="28"/>
        </w:rPr>
        <w:t>4</w:t>
      </w:r>
      <w:r w:rsidRPr="005F003B" w:rsidR="001D615D">
        <w:rPr>
          <w:rFonts w:ascii="Times New Roman" w:hAnsi="Times New Roman"/>
          <w:sz w:val="28"/>
          <w:szCs w:val="28"/>
        </w:rPr>
        <w:t xml:space="preserve"> года должностное лицо –</w:t>
      </w:r>
      <w:r w:rsidRPr="005F003B" w:rsidR="001F7D34">
        <w:rPr>
          <w:rFonts w:ascii="Times New Roman" w:hAnsi="Times New Roman"/>
          <w:sz w:val="28"/>
          <w:szCs w:val="28"/>
        </w:rPr>
        <w:t xml:space="preserve"> </w:t>
      </w:r>
      <w:r w:rsidR="00620C21">
        <w:rPr>
          <w:rFonts w:ascii="Times New Roman" w:hAnsi="Times New Roman"/>
          <w:sz w:val="28"/>
          <w:szCs w:val="28"/>
        </w:rPr>
        <w:t>директор общества с ограниченной ответственностью  «</w:t>
      </w:r>
      <w:r w:rsidR="003A74D8">
        <w:rPr>
          <w:rFonts w:ascii="Times New Roman" w:hAnsi="Times New Roman"/>
          <w:sz w:val="28"/>
          <w:szCs w:val="28"/>
        </w:rPr>
        <w:t>Растушевка</w:t>
      </w:r>
      <w:r w:rsidR="00620C21">
        <w:rPr>
          <w:rFonts w:ascii="Times New Roman" w:hAnsi="Times New Roman"/>
          <w:sz w:val="28"/>
          <w:szCs w:val="28"/>
        </w:rPr>
        <w:t xml:space="preserve">» </w:t>
      </w:r>
      <w:r w:rsidR="003A74D8">
        <w:rPr>
          <w:rFonts w:ascii="Times New Roman" w:hAnsi="Times New Roman"/>
          <w:sz w:val="28"/>
          <w:szCs w:val="28"/>
        </w:rPr>
        <w:t>Молчанова В.П.</w:t>
      </w:r>
      <w:r w:rsidR="00620C21">
        <w:rPr>
          <w:rFonts w:ascii="Times New Roman" w:hAnsi="Times New Roman"/>
          <w:sz w:val="28"/>
          <w:szCs w:val="28"/>
        </w:rPr>
        <w:t xml:space="preserve"> </w:t>
      </w:r>
      <w:r w:rsidR="001D615D">
        <w:rPr>
          <w:rFonts w:ascii="Times New Roman" w:hAnsi="Times New Roman"/>
          <w:sz w:val="28"/>
          <w:szCs w:val="28"/>
        </w:rPr>
        <w:t xml:space="preserve">находясь по адресу: </w:t>
      </w:r>
      <w:r w:rsidR="00904B97">
        <w:rPr>
          <w:rFonts w:ascii="Times New Roman" w:hAnsi="Times New Roman"/>
          <w:sz w:val="28"/>
          <w:szCs w:val="28"/>
        </w:rPr>
        <w:t>*</w:t>
      </w:r>
      <w:r w:rsidR="005764A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нарушил</w:t>
      </w:r>
      <w:r w:rsidR="00F42FD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установленные законодательством о налогах и сборах сроки представления расчета по страховым взносам в налоговый орган по месту учета, а именно в нарушение</w:t>
      </w:r>
      <w:r w:rsidRPr="003849E8" w:rsidR="003849E8">
        <w:rPr>
          <w:rFonts w:ascii="Times New Roman" w:hAnsi="Times New Roman"/>
          <w:sz w:val="28"/>
          <w:szCs w:val="28"/>
        </w:rPr>
        <w:t xml:space="preserve"> </w:t>
      </w:r>
      <w:r w:rsidR="003849E8">
        <w:rPr>
          <w:rFonts w:ascii="Times New Roman" w:hAnsi="Times New Roman"/>
          <w:sz w:val="28"/>
          <w:szCs w:val="28"/>
        </w:rPr>
        <w:t xml:space="preserve">подп. 4 </w:t>
      </w:r>
      <w:r>
        <w:rPr>
          <w:rFonts w:ascii="Times New Roman" w:hAnsi="Times New Roman"/>
          <w:sz w:val="28"/>
          <w:szCs w:val="28"/>
        </w:rPr>
        <w:t>п. 1 ст. 23, п. 7 ст. 431 Налогового кодекса Российской Федерации не представил</w:t>
      </w:r>
      <w:r w:rsidR="00F42FD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 Межрайонную Инспекцию ФНС России № </w:t>
      </w:r>
      <w:r w:rsidR="00C34B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по ХМАО – Югре (г. </w:t>
      </w:r>
      <w:r w:rsidR="00EE5A68">
        <w:rPr>
          <w:rFonts w:ascii="Times New Roman" w:hAnsi="Times New Roman"/>
          <w:sz w:val="28"/>
          <w:szCs w:val="28"/>
        </w:rPr>
        <w:t>Югорск</w:t>
      </w:r>
      <w:r>
        <w:rPr>
          <w:rFonts w:ascii="Times New Roman" w:hAnsi="Times New Roman"/>
          <w:sz w:val="28"/>
          <w:szCs w:val="28"/>
        </w:rPr>
        <w:t xml:space="preserve">) расчет по страховым взносам за </w:t>
      </w:r>
      <w:r w:rsidR="00797742">
        <w:rPr>
          <w:rFonts w:ascii="Times New Roman" w:hAnsi="Times New Roman"/>
          <w:sz w:val="28"/>
          <w:szCs w:val="28"/>
        </w:rPr>
        <w:t>12</w:t>
      </w:r>
      <w:r w:rsidR="00C7285C">
        <w:rPr>
          <w:rFonts w:ascii="Times New Roman" w:hAnsi="Times New Roman"/>
          <w:sz w:val="28"/>
          <w:szCs w:val="28"/>
        </w:rPr>
        <w:t xml:space="preserve"> </w:t>
      </w:r>
      <w:r w:rsidR="00B81EDF">
        <w:rPr>
          <w:rFonts w:ascii="Times New Roman" w:hAnsi="Times New Roman"/>
          <w:sz w:val="28"/>
          <w:szCs w:val="28"/>
        </w:rPr>
        <w:t>месяц</w:t>
      </w:r>
      <w:r w:rsidR="00310645">
        <w:rPr>
          <w:rFonts w:ascii="Times New Roman" w:hAnsi="Times New Roman"/>
          <w:sz w:val="28"/>
          <w:szCs w:val="28"/>
        </w:rPr>
        <w:t>ев</w:t>
      </w:r>
      <w:r w:rsidR="00BD66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AC6245">
        <w:rPr>
          <w:rFonts w:ascii="Times New Roman" w:hAnsi="Times New Roman"/>
          <w:sz w:val="28"/>
          <w:szCs w:val="28"/>
        </w:rPr>
        <w:t>2</w:t>
      </w:r>
      <w:r w:rsidR="000D3DE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E9599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который следовало представить не позднее </w:t>
      </w:r>
      <w:r w:rsidR="000D3DEC">
        <w:rPr>
          <w:rFonts w:ascii="Times New Roman" w:hAnsi="Times New Roman"/>
          <w:sz w:val="28"/>
          <w:szCs w:val="28"/>
        </w:rPr>
        <w:t xml:space="preserve">25 </w:t>
      </w:r>
      <w:r w:rsidR="00797742">
        <w:rPr>
          <w:rFonts w:ascii="Times New Roman" w:hAnsi="Times New Roman"/>
          <w:sz w:val="28"/>
          <w:szCs w:val="28"/>
        </w:rPr>
        <w:t>января</w:t>
      </w:r>
      <w:r w:rsidR="009A74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C34B00">
        <w:rPr>
          <w:rFonts w:ascii="Times New Roman" w:hAnsi="Times New Roman"/>
          <w:sz w:val="28"/>
          <w:szCs w:val="28"/>
        </w:rPr>
        <w:t>2</w:t>
      </w:r>
      <w:r w:rsidR="0079774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года, то есть со</w:t>
      </w:r>
      <w:r w:rsidR="00E412B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ершил</w:t>
      </w:r>
      <w:r w:rsidR="00F42FD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административное правонарушение, предусмотренное ст. 15.5 Кодекса Российской Федерации об административных правонарушениях.</w:t>
      </w:r>
    </w:p>
    <w:p w:rsidR="00620C21" w:rsidP="00620C2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судебное заседание </w:t>
      </w:r>
      <w:r w:rsidR="003A74D8">
        <w:rPr>
          <w:rFonts w:ascii="Times New Roman" w:hAnsi="Times New Roman"/>
          <w:sz w:val="28"/>
          <w:szCs w:val="28"/>
        </w:rPr>
        <w:t>Молчанова В.П.</w:t>
      </w:r>
      <w:r>
        <w:rPr>
          <w:rFonts w:ascii="Times New Roman" w:hAnsi="Times New Roman"/>
          <w:sz w:val="28"/>
          <w:szCs w:val="28"/>
        </w:rPr>
        <w:t xml:space="preserve"> не явилась, о месте и времени рассмотрения дела извещена надлежащим образом, </w:t>
      </w:r>
      <w:r w:rsidRPr="003A74D8" w:rsidR="003A74D8">
        <w:rPr>
          <w:rFonts w:ascii="Times New Roman" w:hAnsi="Times New Roman"/>
          <w:sz w:val="28"/>
          <w:szCs w:val="28"/>
        </w:rPr>
        <w:t>причины неявки не известны, ходатайств об отложении рассмотрения дела не заявлено, в связи с чем мировой судья полагает возможным рассмотреть дело в отсутствие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3A74D8">
        <w:rPr>
          <w:rFonts w:ascii="Times New Roman" w:hAnsi="Times New Roman"/>
          <w:sz w:val="28"/>
          <w:szCs w:val="28"/>
        </w:rPr>
        <w:t>Молчановой В.П.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930C7" w:rsidP="00B62D2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Исследовав представленные материалы дела, мировой судья приходит к следующему.</w:t>
      </w:r>
    </w:p>
    <w:p w:rsidR="00310645" w:rsidP="0031064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силу ст. 15.5 Кодекса Российской Федерации об административных правонарушениях административно противоправным и наказуемым признается нарушение установленных законодательством о налогах и сборах сроков представления расчета по страховым взносам в налоговый орган по месту учета.</w:t>
      </w:r>
    </w:p>
    <w:p w:rsidR="00310645" w:rsidP="003106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подп. 4 п. 1 ст. 23 Налогового кодекса Российской Федерации налогоплательщики обязаны представлять в установленном порядке в </w:t>
      </w:r>
      <w:r>
        <w:rPr>
          <w:rFonts w:ascii="Times New Roman" w:hAnsi="Times New Roman"/>
          <w:sz w:val="28"/>
          <w:szCs w:val="28"/>
        </w:rPr>
        <w:t>налоговый орган по месту учета расчеты, если такая обязанность предусмотрена законодательством о налогах и сборах.</w:t>
      </w:r>
    </w:p>
    <w:p w:rsidR="00310645" w:rsidP="003106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п. 7 ст. 431 Налогового кодекса Российской Федерации расчет по страховым взносам предоставляется в налоговый орган по месту нахождения организации не позднее 25-го числа месяца, следующего за расчетным (отчетным) периодом. </w:t>
      </w:r>
    </w:p>
    <w:p w:rsidR="007930C7" w:rsidP="00DF0DD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Событие административного правонарушения и вина должностного лица –</w:t>
      </w:r>
      <w:r w:rsidR="001F7D34">
        <w:rPr>
          <w:rFonts w:ascii="Times New Roman" w:hAnsi="Times New Roman"/>
          <w:sz w:val="28"/>
          <w:szCs w:val="28"/>
        </w:rPr>
        <w:t xml:space="preserve"> </w:t>
      </w:r>
      <w:r w:rsidR="00620C21">
        <w:rPr>
          <w:rFonts w:ascii="Times New Roman" w:hAnsi="Times New Roman"/>
          <w:sz w:val="28"/>
          <w:szCs w:val="28"/>
        </w:rPr>
        <w:t>директора общества с ограниченной ответственностью «</w:t>
      </w:r>
      <w:r w:rsidR="003A74D8">
        <w:rPr>
          <w:rFonts w:ascii="Times New Roman" w:hAnsi="Times New Roman"/>
          <w:sz w:val="28"/>
          <w:szCs w:val="28"/>
        </w:rPr>
        <w:t>Растушевка</w:t>
      </w:r>
      <w:r w:rsidR="00620C21">
        <w:rPr>
          <w:rFonts w:ascii="Times New Roman" w:hAnsi="Times New Roman"/>
          <w:sz w:val="28"/>
          <w:szCs w:val="28"/>
        </w:rPr>
        <w:t xml:space="preserve">» </w:t>
      </w:r>
      <w:r w:rsidR="003A74D8">
        <w:rPr>
          <w:rFonts w:ascii="Times New Roman" w:hAnsi="Times New Roman"/>
          <w:sz w:val="28"/>
          <w:szCs w:val="28"/>
        </w:rPr>
        <w:t>Молчановой В.П.</w:t>
      </w:r>
      <w:r w:rsidR="00620C2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его совершении </w:t>
      </w:r>
      <w:r w:rsidRPr="0024210E">
        <w:rPr>
          <w:rFonts w:ascii="Times New Roman" w:hAnsi="Times New Roman"/>
          <w:sz w:val="28"/>
          <w:szCs w:val="28"/>
        </w:rPr>
        <w:t>подтверждаются совокупностью исследованных в судебном заседании доказательств:</w:t>
      </w:r>
    </w:p>
    <w:p w:rsidR="002E54E1" w:rsidP="005350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протоколом об административном правонарушении №</w:t>
      </w:r>
      <w:r w:rsidR="003A74D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9774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A74D8">
        <w:rPr>
          <w:rFonts w:ascii="Times New Roman" w:eastAsia="Times New Roman" w:hAnsi="Times New Roman"/>
          <w:sz w:val="28"/>
          <w:szCs w:val="28"/>
          <w:lang w:eastAsia="ru-RU"/>
        </w:rPr>
        <w:t>48</w:t>
      </w:r>
      <w:r w:rsidR="003A5235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7E17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5A5B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3A74D8"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 w:rsidR="000A4C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74D8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797742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="003849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6E8E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7E17E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1064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составленным в соответствии с требованиями ст. 28.2 Кодекса Российской Федерации об административных правонарушениях, согласно которому расчет по страховым взносам за </w:t>
      </w:r>
      <w:r w:rsidR="00797742">
        <w:rPr>
          <w:rFonts w:ascii="Times New Roman" w:hAnsi="Times New Roman"/>
          <w:sz w:val="28"/>
          <w:szCs w:val="28"/>
        </w:rPr>
        <w:t>12</w:t>
      </w:r>
      <w:r w:rsidR="00B62D22">
        <w:rPr>
          <w:rFonts w:ascii="Times New Roman" w:hAnsi="Times New Roman"/>
          <w:sz w:val="28"/>
          <w:szCs w:val="28"/>
        </w:rPr>
        <w:t xml:space="preserve"> месяц</w:t>
      </w:r>
      <w:r w:rsidR="00310645">
        <w:rPr>
          <w:rFonts w:ascii="Times New Roman" w:hAnsi="Times New Roman"/>
          <w:sz w:val="28"/>
          <w:szCs w:val="28"/>
        </w:rPr>
        <w:t>ев</w:t>
      </w:r>
      <w:r w:rsidR="00B62D22">
        <w:rPr>
          <w:rFonts w:ascii="Times New Roman" w:hAnsi="Times New Roman"/>
          <w:sz w:val="28"/>
          <w:szCs w:val="28"/>
        </w:rPr>
        <w:t xml:space="preserve"> </w:t>
      </w:r>
      <w:r w:rsidR="009E4D10">
        <w:rPr>
          <w:rFonts w:ascii="Times New Roman" w:hAnsi="Times New Roman"/>
          <w:sz w:val="28"/>
          <w:szCs w:val="28"/>
        </w:rPr>
        <w:t>20</w:t>
      </w:r>
      <w:r w:rsidR="009C7F04">
        <w:rPr>
          <w:rFonts w:ascii="Times New Roman" w:hAnsi="Times New Roman"/>
          <w:sz w:val="28"/>
          <w:szCs w:val="28"/>
        </w:rPr>
        <w:t>2</w:t>
      </w:r>
      <w:r w:rsidR="003849E8">
        <w:rPr>
          <w:rFonts w:ascii="Times New Roman" w:hAnsi="Times New Roman"/>
          <w:sz w:val="28"/>
          <w:szCs w:val="28"/>
        </w:rPr>
        <w:t>3</w:t>
      </w:r>
      <w:r w:rsidR="009E4D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E9599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состоянию на </w:t>
      </w:r>
      <w:r w:rsidR="003A74D8">
        <w:rPr>
          <w:rFonts w:ascii="Times New Roman" w:eastAsia="Times New Roman" w:hAnsi="Times New Roman"/>
          <w:sz w:val="28"/>
          <w:szCs w:val="28"/>
          <w:lang w:eastAsia="ru-RU"/>
        </w:rPr>
        <w:t>08 мая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7E17E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1064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620C21">
        <w:rPr>
          <w:rFonts w:ascii="Times New Roman" w:hAnsi="Times New Roman"/>
          <w:sz w:val="28"/>
          <w:szCs w:val="28"/>
        </w:rPr>
        <w:t>ООО «</w:t>
      </w:r>
      <w:r w:rsidR="003A74D8">
        <w:rPr>
          <w:rFonts w:ascii="Times New Roman" w:hAnsi="Times New Roman"/>
          <w:sz w:val="28"/>
          <w:szCs w:val="28"/>
        </w:rPr>
        <w:t>Растушевка</w:t>
      </w:r>
      <w:r w:rsidR="00620C21">
        <w:rPr>
          <w:rFonts w:ascii="Times New Roman" w:hAnsi="Times New Roman"/>
          <w:sz w:val="28"/>
          <w:szCs w:val="28"/>
        </w:rPr>
        <w:t xml:space="preserve">» </w:t>
      </w:r>
      <w:r w:rsidR="000A4C2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налоговый орган не представлен;</w:t>
      </w:r>
      <w:r w:rsidR="00BC74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95997" w:rsidP="00E959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выпиской из реестра лиц и организаций, не исполнивших обязанность по предоставлению налоговой, бухгалтерской отчетности и расчетов по страховым взносам, согласно которой обязанность по представлению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расчета по страховым взносам за </w:t>
      </w:r>
      <w:r w:rsidR="00797742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B62D22">
        <w:rPr>
          <w:rFonts w:ascii="Times New Roman" w:hAnsi="Times New Roman"/>
          <w:sz w:val="28"/>
          <w:szCs w:val="28"/>
        </w:rPr>
        <w:t xml:space="preserve"> месяц</w:t>
      </w:r>
      <w:r w:rsidR="00310645">
        <w:rPr>
          <w:rFonts w:ascii="Times New Roman" w:hAnsi="Times New Roman"/>
          <w:sz w:val="28"/>
          <w:szCs w:val="28"/>
        </w:rPr>
        <w:t>ев</w:t>
      </w:r>
      <w:r w:rsidR="00B62D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 w:rsidR="003849E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Pr="008A0183" w:rsidR="008A01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0C2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A4C2A">
        <w:rPr>
          <w:rFonts w:ascii="Times New Roman" w:hAnsi="Times New Roman"/>
          <w:sz w:val="28"/>
          <w:szCs w:val="28"/>
        </w:rPr>
        <w:t xml:space="preserve">ОО </w:t>
      </w:r>
      <w:r w:rsidR="00620C21">
        <w:rPr>
          <w:rFonts w:ascii="Times New Roman" w:hAnsi="Times New Roman"/>
          <w:sz w:val="28"/>
          <w:szCs w:val="28"/>
        </w:rPr>
        <w:t>«</w:t>
      </w:r>
      <w:r w:rsidR="003A74D8">
        <w:rPr>
          <w:rFonts w:ascii="Times New Roman" w:hAnsi="Times New Roman"/>
          <w:sz w:val="28"/>
          <w:szCs w:val="28"/>
        </w:rPr>
        <w:t>Растушевка</w:t>
      </w:r>
      <w:r w:rsidR="00620C21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не исполнена;</w:t>
      </w:r>
    </w:p>
    <w:p w:rsidR="00620C21" w:rsidP="00620C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выпиской из Единого государственного реестра юридических лиц от </w:t>
      </w:r>
      <w:r w:rsidR="003A74D8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797742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2024 года, согласно которой налоговым органом, осуществляющим учет, является </w:t>
      </w:r>
      <w:r>
        <w:rPr>
          <w:rFonts w:ascii="Times New Roman" w:hAnsi="Times New Roman"/>
          <w:sz w:val="28"/>
          <w:szCs w:val="28"/>
        </w:rPr>
        <w:t>Межрайонная инспекция ФНС России № 2 по ХМАО – Югре, директором общества с ограниченной ответственностью «</w:t>
      </w:r>
      <w:r w:rsidR="003A74D8">
        <w:rPr>
          <w:rFonts w:ascii="Times New Roman" w:hAnsi="Times New Roman"/>
          <w:sz w:val="28"/>
          <w:szCs w:val="28"/>
        </w:rPr>
        <w:t>Растушевка</w:t>
      </w:r>
      <w:r>
        <w:rPr>
          <w:rFonts w:ascii="Times New Roman" w:hAnsi="Times New Roman"/>
          <w:sz w:val="28"/>
          <w:szCs w:val="28"/>
        </w:rPr>
        <w:t xml:space="preserve">», является </w:t>
      </w:r>
      <w:r w:rsidR="003A74D8">
        <w:rPr>
          <w:rFonts w:ascii="Times New Roman" w:hAnsi="Times New Roman"/>
          <w:sz w:val="28"/>
          <w:szCs w:val="28"/>
        </w:rPr>
        <w:t>Молчанова В.П.</w:t>
      </w:r>
    </w:p>
    <w:p w:rsidR="007930C7" w:rsidP="00D50A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 xml:space="preserve"> 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</w:t>
      </w:r>
      <w:r w:rsidR="00BD66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>об административных правонарушениях, последовательны, согласуются между собой.</w:t>
      </w:r>
    </w:p>
    <w:p w:rsidR="007930C7" w:rsidP="005350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>При таких обстоятельствах, мировой судья находит вину</w:t>
      </w:r>
      <w:r w:rsidR="00673C40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должностного лица –</w:t>
      </w:r>
      <w:r w:rsidR="001F7D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0C21">
        <w:rPr>
          <w:rFonts w:ascii="Times New Roman" w:hAnsi="Times New Roman"/>
          <w:sz w:val="28"/>
          <w:szCs w:val="28"/>
        </w:rPr>
        <w:t>директора общества с ограниченной ответственностью «</w:t>
      </w:r>
      <w:r w:rsidR="003A74D8">
        <w:rPr>
          <w:rFonts w:ascii="Times New Roman" w:hAnsi="Times New Roman"/>
          <w:sz w:val="28"/>
          <w:szCs w:val="28"/>
        </w:rPr>
        <w:t>Растушевка</w:t>
      </w:r>
      <w:r w:rsidR="00620C21">
        <w:rPr>
          <w:rFonts w:ascii="Times New Roman" w:hAnsi="Times New Roman"/>
          <w:sz w:val="28"/>
          <w:szCs w:val="28"/>
        </w:rPr>
        <w:t xml:space="preserve">» </w:t>
      </w:r>
      <w:r w:rsidR="003A74D8">
        <w:rPr>
          <w:rFonts w:ascii="Times New Roman" w:hAnsi="Times New Roman"/>
          <w:sz w:val="28"/>
          <w:szCs w:val="28"/>
        </w:rPr>
        <w:t>Молчановой В.П.</w:t>
      </w:r>
      <w:r w:rsidR="00620C21">
        <w:rPr>
          <w:rFonts w:ascii="Times New Roman" w:hAnsi="Times New Roman"/>
          <w:sz w:val="28"/>
          <w:szCs w:val="28"/>
        </w:rPr>
        <w:t xml:space="preserve">, </w:t>
      </w: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>установленной и квалифицирует е</w:t>
      </w:r>
      <w:r w:rsidR="00F42FD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 xml:space="preserve">ст.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15.5</w:t>
      </w: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 – </w:t>
      </w:r>
      <w:r w:rsidRPr="008C0BCF">
        <w:rPr>
          <w:rFonts w:ascii="Times New Roman" w:eastAsia="Times New Roman" w:hAnsi="Times New Roman"/>
          <w:sz w:val="28"/>
          <w:szCs w:val="28"/>
          <w:lang w:eastAsia="ru-RU"/>
        </w:rPr>
        <w:t>нарушение установленных законодательством о налогах и сборах сроков представления</w:t>
      </w:r>
      <w:r w:rsidRPr="00156113" w:rsidR="00156113">
        <w:rPr>
          <w:rFonts w:ascii="Times New Roman" w:hAnsi="Times New Roman"/>
          <w:sz w:val="28"/>
          <w:szCs w:val="28"/>
        </w:rPr>
        <w:t xml:space="preserve"> </w:t>
      </w:r>
      <w:r w:rsidR="00156113">
        <w:rPr>
          <w:rFonts w:ascii="Times New Roman" w:hAnsi="Times New Roman"/>
          <w:sz w:val="28"/>
          <w:szCs w:val="28"/>
        </w:rPr>
        <w:t>расчета по страховым взносам</w:t>
      </w:r>
      <w:r w:rsidRPr="008C0BCF">
        <w:rPr>
          <w:rFonts w:ascii="Times New Roman" w:eastAsia="Times New Roman" w:hAnsi="Times New Roman"/>
          <w:sz w:val="28"/>
          <w:szCs w:val="28"/>
          <w:lang w:eastAsia="ru-RU"/>
        </w:rPr>
        <w:t xml:space="preserve"> в налоговый орган по месту учета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930C7" w:rsidP="005350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620C21" w:rsidP="00620C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 характер и степень общественной опасности совершенного правонарушения, личность </w:t>
      </w:r>
      <w:r w:rsidR="003A74D8">
        <w:rPr>
          <w:rFonts w:ascii="Times New Roman" w:hAnsi="Times New Roman"/>
          <w:sz w:val="28"/>
          <w:szCs w:val="28"/>
        </w:rPr>
        <w:t>Молчановой В.П.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ее имущественное положение, отсутствие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обстоятельств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смягчающих и отягчающих административную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ответственность, мировой судья приходит к выводу о возможности назначения </w:t>
      </w:r>
      <w:r w:rsidR="003A74D8">
        <w:rPr>
          <w:rFonts w:ascii="Times New Roman" w:hAnsi="Times New Roman"/>
          <w:sz w:val="28"/>
          <w:szCs w:val="28"/>
        </w:rPr>
        <w:t>Молчановой В.П.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наказания в виде предупреждения. </w:t>
      </w:r>
    </w:p>
    <w:p w:rsidR="00AF6A4A" w:rsidP="000E69F7">
      <w:pPr>
        <w:tabs>
          <w:tab w:val="left" w:pos="709"/>
          <w:tab w:val="left" w:pos="4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30C7">
        <w:rPr>
          <w:rFonts w:ascii="Times New Roman" w:eastAsia="Times New Roman" w:hAnsi="Times New Roman"/>
          <w:sz w:val="28"/>
          <w:szCs w:val="28"/>
          <w:lang w:eastAsia="ru-RU"/>
        </w:rPr>
        <w:t>На основании изложенного и руководствуясь ст. 29.10 Кодекса Российской Федерации об административных правонарушениях, мировой судья</w:t>
      </w:r>
    </w:p>
    <w:p w:rsidR="007930C7" w:rsidP="005350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ПОСТАНОВИЛ:</w:t>
      </w:r>
    </w:p>
    <w:p w:rsidR="007930C7" w:rsidP="005350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A0183" w:rsidP="008A018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Должностное лицо – </w:t>
      </w:r>
      <w:r w:rsidR="00620C21">
        <w:rPr>
          <w:rFonts w:ascii="Times New Roman" w:hAnsi="Times New Roman"/>
          <w:sz w:val="28"/>
          <w:szCs w:val="28"/>
        </w:rPr>
        <w:t>директора общества с</w:t>
      </w:r>
      <w:r w:rsidR="00797742">
        <w:rPr>
          <w:rFonts w:ascii="Times New Roman" w:hAnsi="Times New Roman"/>
          <w:sz w:val="28"/>
          <w:szCs w:val="28"/>
        </w:rPr>
        <w:t xml:space="preserve"> ограниченной ответственностью </w:t>
      </w:r>
      <w:r w:rsidR="00620C21">
        <w:rPr>
          <w:rFonts w:ascii="Times New Roman" w:hAnsi="Times New Roman"/>
          <w:sz w:val="28"/>
          <w:szCs w:val="28"/>
        </w:rPr>
        <w:t>«</w:t>
      </w:r>
      <w:r w:rsidR="003A74D8">
        <w:rPr>
          <w:rFonts w:ascii="Times New Roman" w:hAnsi="Times New Roman"/>
          <w:sz w:val="28"/>
          <w:szCs w:val="28"/>
        </w:rPr>
        <w:t>Растушевка</w:t>
      </w:r>
      <w:r w:rsidR="00620C21">
        <w:rPr>
          <w:rFonts w:ascii="Times New Roman" w:hAnsi="Times New Roman"/>
          <w:sz w:val="28"/>
          <w:szCs w:val="28"/>
        </w:rPr>
        <w:t xml:space="preserve">» </w:t>
      </w:r>
      <w:r w:rsidR="003A74D8">
        <w:rPr>
          <w:rFonts w:ascii="Times New Roman" w:hAnsi="Times New Roman"/>
          <w:sz w:val="28"/>
          <w:szCs w:val="28"/>
        </w:rPr>
        <w:t>Молчанову В</w:t>
      </w:r>
      <w:r w:rsidR="00904B97">
        <w:rPr>
          <w:rFonts w:ascii="Times New Roman" w:hAnsi="Times New Roman"/>
          <w:sz w:val="28"/>
          <w:szCs w:val="28"/>
        </w:rPr>
        <w:t>.</w:t>
      </w:r>
      <w:r w:rsidR="003A74D8">
        <w:rPr>
          <w:rFonts w:ascii="Times New Roman" w:hAnsi="Times New Roman"/>
          <w:sz w:val="28"/>
          <w:szCs w:val="28"/>
        </w:rPr>
        <w:t>П</w:t>
      </w:r>
      <w:r w:rsidR="00904B97">
        <w:rPr>
          <w:rFonts w:ascii="Times New Roman" w:hAnsi="Times New Roman"/>
          <w:sz w:val="28"/>
          <w:szCs w:val="28"/>
        </w:rPr>
        <w:t>.</w:t>
      </w:r>
      <w:r w:rsidR="003A74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</w:t>
      </w:r>
      <w:r>
        <w:rPr>
          <w:rFonts w:ascii="Times New Roman" w:hAnsi="Times New Roman"/>
          <w:sz w:val="28"/>
          <w:szCs w:val="28"/>
        </w:rPr>
        <w:t>виновн</w:t>
      </w:r>
      <w:r w:rsidR="00F42FD9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назначить наказание </w:t>
      </w:r>
      <w:r>
        <w:rPr>
          <w:rFonts w:ascii="Times New Roman" w:hAnsi="Times New Roman"/>
          <w:sz w:val="28"/>
          <w:szCs w:val="28"/>
        </w:rPr>
        <w:t xml:space="preserve">в виде предупреждения. </w:t>
      </w:r>
    </w:p>
    <w:p w:rsidR="007930C7" w:rsidP="005350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10D9">
        <w:rPr>
          <w:rFonts w:ascii="Times New Roman" w:hAnsi="Times New Roman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Югры.</w:t>
      </w:r>
    </w:p>
    <w:p w:rsidR="003619D9" w:rsidP="003619D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1DDE" w:rsidP="00581DD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1DDE" w:rsidP="00581DD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Мировой судья</w:t>
      </w:r>
    </w:p>
    <w:p w:rsidR="00581DDE" w:rsidP="00581DD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судебного участка №2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А.В. Воробьева</w:t>
      </w:r>
    </w:p>
    <w:p w:rsidR="00904B97" w:rsidP="00581DD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4B97" w:rsidP="00904B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</w:p>
    <w:p w:rsidR="00904B97" w:rsidP="00581DD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2CFA" w:rsidP="00581DD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Sect="005350D2">
      <w:headerReference w:type="default" r:id="rId4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37224195"/>
      <w:docPartObj>
        <w:docPartGallery w:val="Page Numbers (Top of Page)"/>
        <w:docPartUnique/>
      </w:docPartObj>
    </w:sdtPr>
    <w:sdtContent>
      <w:p w:rsidR="000E310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B97">
          <w:rPr>
            <w:noProof/>
          </w:rPr>
          <w:t>3</w:t>
        </w:r>
        <w:r>
          <w:fldChar w:fldCharType="end"/>
        </w:r>
      </w:p>
    </w:sdtContent>
  </w:sdt>
  <w:p w:rsidR="000E31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39"/>
    <w:rsid w:val="00032AA5"/>
    <w:rsid w:val="000A4C2A"/>
    <w:rsid w:val="000D10D9"/>
    <w:rsid w:val="000D3DEC"/>
    <w:rsid w:val="000D4A17"/>
    <w:rsid w:val="000E310E"/>
    <w:rsid w:val="000E69F7"/>
    <w:rsid w:val="00105492"/>
    <w:rsid w:val="00125A4F"/>
    <w:rsid w:val="00137C39"/>
    <w:rsid w:val="001431D1"/>
    <w:rsid w:val="00156113"/>
    <w:rsid w:val="001669E5"/>
    <w:rsid w:val="001708DB"/>
    <w:rsid w:val="001758AE"/>
    <w:rsid w:val="001B19CD"/>
    <w:rsid w:val="001C0616"/>
    <w:rsid w:val="001C69C5"/>
    <w:rsid w:val="001D615D"/>
    <w:rsid w:val="001E273E"/>
    <w:rsid w:val="001F7224"/>
    <w:rsid w:val="001F7D34"/>
    <w:rsid w:val="00234449"/>
    <w:rsid w:val="0024210E"/>
    <w:rsid w:val="00243AA6"/>
    <w:rsid w:val="00244EC2"/>
    <w:rsid w:val="002B556F"/>
    <w:rsid w:val="002D719C"/>
    <w:rsid w:val="002E54E1"/>
    <w:rsid w:val="002F4AFC"/>
    <w:rsid w:val="00310645"/>
    <w:rsid w:val="003619D9"/>
    <w:rsid w:val="00361DC8"/>
    <w:rsid w:val="003751E9"/>
    <w:rsid w:val="003817A3"/>
    <w:rsid w:val="003823F6"/>
    <w:rsid w:val="003841C2"/>
    <w:rsid w:val="003849E8"/>
    <w:rsid w:val="003A5235"/>
    <w:rsid w:val="003A66FB"/>
    <w:rsid w:val="003A74D8"/>
    <w:rsid w:val="003B7173"/>
    <w:rsid w:val="003D146D"/>
    <w:rsid w:val="003E50CA"/>
    <w:rsid w:val="003E6871"/>
    <w:rsid w:val="003F3E96"/>
    <w:rsid w:val="003F3F7B"/>
    <w:rsid w:val="0040015B"/>
    <w:rsid w:val="00416BFB"/>
    <w:rsid w:val="00421786"/>
    <w:rsid w:val="00431AEF"/>
    <w:rsid w:val="00437AB1"/>
    <w:rsid w:val="00452F9D"/>
    <w:rsid w:val="00454AF2"/>
    <w:rsid w:val="004807ED"/>
    <w:rsid w:val="00497D0C"/>
    <w:rsid w:val="004A1087"/>
    <w:rsid w:val="004C27A4"/>
    <w:rsid w:val="0051158A"/>
    <w:rsid w:val="005258FB"/>
    <w:rsid w:val="005350D2"/>
    <w:rsid w:val="005423CF"/>
    <w:rsid w:val="005764A4"/>
    <w:rsid w:val="00576E4E"/>
    <w:rsid w:val="00581DDE"/>
    <w:rsid w:val="00585C07"/>
    <w:rsid w:val="0059788F"/>
    <w:rsid w:val="005A6E8E"/>
    <w:rsid w:val="005B0FB3"/>
    <w:rsid w:val="005F003B"/>
    <w:rsid w:val="00620C21"/>
    <w:rsid w:val="00673C40"/>
    <w:rsid w:val="006A75CB"/>
    <w:rsid w:val="006B1BC2"/>
    <w:rsid w:val="006B4759"/>
    <w:rsid w:val="006C24E9"/>
    <w:rsid w:val="006D0398"/>
    <w:rsid w:val="006D0E03"/>
    <w:rsid w:val="006E4B81"/>
    <w:rsid w:val="006E68BD"/>
    <w:rsid w:val="007231FA"/>
    <w:rsid w:val="0074582F"/>
    <w:rsid w:val="00772C04"/>
    <w:rsid w:val="00780560"/>
    <w:rsid w:val="00782729"/>
    <w:rsid w:val="007930C7"/>
    <w:rsid w:val="00797742"/>
    <w:rsid w:val="007B1B74"/>
    <w:rsid w:val="007C1C6C"/>
    <w:rsid w:val="007E17EC"/>
    <w:rsid w:val="00860817"/>
    <w:rsid w:val="008A0183"/>
    <w:rsid w:val="008A73A3"/>
    <w:rsid w:val="008C0BCF"/>
    <w:rsid w:val="008D1E12"/>
    <w:rsid w:val="008E28AD"/>
    <w:rsid w:val="008F032B"/>
    <w:rsid w:val="00904B97"/>
    <w:rsid w:val="00920F62"/>
    <w:rsid w:val="0094550D"/>
    <w:rsid w:val="009A74DE"/>
    <w:rsid w:val="009C7F04"/>
    <w:rsid w:val="009E469D"/>
    <w:rsid w:val="009E4D10"/>
    <w:rsid w:val="00A1386D"/>
    <w:rsid w:val="00A31EB3"/>
    <w:rsid w:val="00A33985"/>
    <w:rsid w:val="00A4524A"/>
    <w:rsid w:val="00A46932"/>
    <w:rsid w:val="00A56AC6"/>
    <w:rsid w:val="00A81107"/>
    <w:rsid w:val="00A91AB5"/>
    <w:rsid w:val="00A9309F"/>
    <w:rsid w:val="00A959F7"/>
    <w:rsid w:val="00AC1050"/>
    <w:rsid w:val="00AC6245"/>
    <w:rsid w:val="00AD3B43"/>
    <w:rsid w:val="00AF6A4A"/>
    <w:rsid w:val="00B20AF3"/>
    <w:rsid w:val="00B5009D"/>
    <w:rsid w:val="00B62D22"/>
    <w:rsid w:val="00B6430B"/>
    <w:rsid w:val="00B75078"/>
    <w:rsid w:val="00B81EDF"/>
    <w:rsid w:val="00BA255D"/>
    <w:rsid w:val="00BA4B3A"/>
    <w:rsid w:val="00BB3933"/>
    <w:rsid w:val="00BC744B"/>
    <w:rsid w:val="00BD21BE"/>
    <w:rsid w:val="00BD6609"/>
    <w:rsid w:val="00C01184"/>
    <w:rsid w:val="00C07FBE"/>
    <w:rsid w:val="00C23CD2"/>
    <w:rsid w:val="00C34B00"/>
    <w:rsid w:val="00C476F8"/>
    <w:rsid w:val="00C7285C"/>
    <w:rsid w:val="00C75465"/>
    <w:rsid w:val="00C94A07"/>
    <w:rsid w:val="00CA3350"/>
    <w:rsid w:val="00CD29AC"/>
    <w:rsid w:val="00CE2D5A"/>
    <w:rsid w:val="00CF6014"/>
    <w:rsid w:val="00D261BF"/>
    <w:rsid w:val="00D26385"/>
    <w:rsid w:val="00D271C2"/>
    <w:rsid w:val="00D279F5"/>
    <w:rsid w:val="00D46511"/>
    <w:rsid w:val="00D508B8"/>
    <w:rsid w:val="00D50AA1"/>
    <w:rsid w:val="00D703E8"/>
    <w:rsid w:val="00D85C96"/>
    <w:rsid w:val="00D961C3"/>
    <w:rsid w:val="00DB2CFA"/>
    <w:rsid w:val="00DC5743"/>
    <w:rsid w:val="00DF0DD4"/>
    <w:rsid w:val="00DF1D15"/>
    <w:rsid w:val="00DF449E"/>
    <w:rsid w:val="00E1133C"/>
    <w:rsid w:val="00E15459"/>
    <w:rsid w:val="00E34702"/>
    <w:rsid w:val="00E36AE5"/>
    <w:rsid w:val="00E412B8"/>
    <w:rsid w:val="00E44EE3"/>
    <w:rsid w:val="00E52871"/>
    <w:rsid w:val="00E95997"/>
    <w:rsid w:val="00EB5809"/>
    <w:rsid w:val="00ED58A6"/>
    <w:rsid w:val="00EE5A68"/>
    <w:rsid w:val="00F03DBF"/>
    <w:rsid w:val="00F07A14"/>
    <w:rsid w:val="00F11A08"/>
    <w:rsid w:val="00F144DC"/>
    <w:rsid w:val="00F15EB2"/>
    <w:rsid w:val="00F221E3"/>
    <w:rsid w:val="00F24BB1"/>
    <w:rsid w:val="00F25A5B"/>
    <w:rsid w:val="00F42FD9"/>
    <w:rsid w:val="00F5368D"/>
    <w:rsid w:val="00F54068"/>
    <w:rsid w:val="00F6583B"/>
    <w:rsid w:val="00F92577"/>
    <w:rsid w:val="00F971FD"/>
    <w:rsid w:val="00FC10C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E6AA1D20-75FA-42BE-945A-9BD459BA8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1E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F221E3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">
    <w:name w:val="Основной текст Знак"/>
    <w:basedOn w:val="DefaultParagraphFont"/>
    <w:link w:val="BodyText"/>
    <w:uiPriority w:val="99"/>
    <w:locked/>
    <w:rsid w:val="00F221E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a0"/>
    <w:uiPriority w:val="99"/>
    <w:rsid w:val="00F22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locked/>
    <w:rsid w:val="00F221E3"/>
    <w:rPr>
      <w:rFonts w:cs="Times New Roman"/>
    </w:rPr>
  </w:style>
  <w:style w:type="paragraph" w:styleId="Footer">
    <w:name w:val="footer"/>
    <w:basedOn w:val="Normal"/>
    <w:link w:val="a1"/>
    <w:uiPriority w:val="99"/>
    <w:rsid w:val="00F22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locked/>
    <w:rsid w:val="00F221E3"/>
    <w:rPr>
      <w:rFonts w:cs="Times New Roman"/>
    </w:rPr>
  </w:style>
  <w:style w:type="paragraph" w:styleId="BalloonText">
    <w:name w:val="Balloon Text"/>
    <w:basedOn w:val="Normal"/>
    <w:link w:val="a2"/>
    <w:uiPriority w:val="99"/>
    <w:semiHidden/>
    <w:rsid w:val="00F2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locked/>
    <w:rsid w:val="00F221E3"/>
    <w:rPr>
      <w:rFonts w:ascii="Tahoma" w:hAnsi="Tahoma" w:cs="Tahoma"/>
      <w:sz w:val="16"/>
      <w:szCs w:val="16"/>
    </w:rPr>
  </w:style>
  <w:style w:type="character" w:customStyle="1" w:styleId="a3">
    <w:name w:val="Гипертекстовая ссылка"/>
    <w:basedOn w:val="DefaultParagraphFont"/>
    <w:uiPriority w:val="99"/>
    <w:rsid w:val="00F221E3"/>
    <w:rPr>
      <w:color w:val="106BBE"/>
    </w:rPr>
  </w:style>
  <w:style w:type="paragraph" w:styleId="Title">
    <w:name w:val="Title"/>
    <w:basedOn w:val="Normal"/>
    <w:next w:val="Normal"/>
    <w:link w:val="a4"/>
    <w:qFormat/>
    <w:locked/>
    <w:rsid w:val="00BA255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4">
    <w:name w:val="Название Знак"/>
    <w:basedOn w:val="DefaultParagraphFont"/>
    <w:link w:val="Title"/>
    <w:rsid w:val="00BA255D"/>
    <w:rPr>
      <w:rFonts w:ascii="Times New Roman" w:eastAsia="Times New Roman" w:hAnsi="Times New Roman"/>
      <w:b/>
      <w:sz w:val="24"/>
      <w:szCs w:val="20"/>
      <w:lang w:eastAsia="ar-SA"/>
    </w:rPr>
  </w:style>
  <w:style w:type="paragraph" w:customStyle="1" w:styleId="21">
    <w:name w:val="Основной текст 21"/>
    <w:basedOn w:val="Normal"/>
    <w:rsid w:val="0031064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